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JONES WILLIAM A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45648-ex24.htm"/>
      <w:bookmarkStart w:id="3" w:name="ksck0001745648ex24"/>
      <w:bookmarkEnd w:id="2"/>
      <w:bookmarkEnd w:id="3"/>
      <w:r>
        <w:rPr/>
        <w:t> </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Michael Kelly, Steven Spector and Bryan Corbett, signing singly, and with full power of substitution, the undersigned's true and lawful attorney-in-fact to:</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(1)</w:t>
      </w:r>
    </w:p>
    <w:p>
      <w:pPr>
        <w:pStyle w:val="TextBody"/>
        <w:bidi w:val="0"/>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(2)</w:t>
      </w:r>
    </w:p>
    <w:p>
      <w:pPr>
        <w:pStyle w:val="TextBody"/>
        <w:bidi w:val="0"/>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(3)</w:t>
      </w:r>
    </w:p>
    <w:p>
      <w:pPr>
        <w:pStyle w:val="TextBody"/>
        <w:bidi w:val="0"/>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July 30, 2026.</w:t>
      </w:r>
    </w:p>
    <w:p>
      <w:pPr>
        <w:pStyle w:val="TextBody"/>
        <w:bidi w:val="0"/>
        <w:jc w:val="left"/>
        <w:rPr/>
      </w:pPr>
      <w:r>
        <w:rPr/>
        <w:t> </w:t>
      </w:r>
    </w:p>
    <w:tbl>
      <w:tblPr>
        <w:tblW w:w="2573" w:type="dxa"/>
        <w:jc w:val="left"/>
        <w:tblInd w:w="0" w:type="dxa"/>
        <w:tblLayout w:type="fixed"/>
        <w:tblCellMar>
          <w:top w:w="28" w:type="dxa"/>
          <w:left w:w="28" w:type="dxa"/>
          <w:bottom w:w="28" w:type="dxa"/>
          <w:right w:w="28" w:type="dxa"/>
        </w:tblCellMar>
      </w:tblPr>
      <w:tblGrid>
        <w:gridCol w:w="161"/>
        <w:gridCol w:w="222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William Jones, Jr.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William (BJ) Jones, Jr.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73097"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968</Words>
  <Characters>5260</Characters>
  <CharactersWithSpaces>6185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